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653A" w14:textId="77777777" w:rsidR="004856F6" w:rsidRDefault="00221BD1">
      <w:pPr>
        <w:widowControl w:val="0"/>
        <w:rPr>
          <w:rFonts w:ascii="Libre Baskerville" w:eastAsia="Libre Baskerville" w:hAnsi="Libre Baskerville" w:cs="Libre Baskerville"/>
          <w:b/>
          <w:color w:val="007635"/>
          <w:sz w:val="48"/>
          <w:szCs w:val="48"/>
        </w:rPr>
      </w:pPr>
      <w:r>
        <w:rPr>
          <w:rFonts w:ascii="Libre Baskerville" w:eastAsia="Libre Baskerville" w:hAnsi="Libre Baskerville" w:cs="Libre Baskerville"/>
          <w:b/>
          <w:color w:val="007635"/>
          <w:sz w:val="48"/>
          <w:szCs w:val="48"/>
        </w:rPr>
        <w:t xml:space="preserve">Westfield Parish Council </w:t>
      </w:r>
      <w:r>
        <w:rPr>
          <w:noProof/>
        </w:rPr>
        <w:drawing>
          <wp:anchor distT="0" distB="0" distL="36195" distR="36195" simplePos="0" relativeHeight="251658240" behindDoc="0" locked="0" layoutInCell="1" hidden="0" allowOverlap="1" wp14:anchorId="56F6FE06" wp14:editId="5C7C21F7">
            <wp:simplePos x="0" y="0"/>
            <wp:positionH relativeFrom="column">
              <wp:posOffset>5084445</wp:posOffset>
            </wp:positionH>
            <wp:positionV relativeFrom="paragraph">
              <wp:posOffset>0</wp:posOffset>
            </wp:positionV>
            <wp:extent cx="771525" cy="1122680"/>
            <wp:effectExtent l="0" t="0" r="0" b="0"/>
            <wp:wrapSquare wrapText="bothSides" distT="0" distB="0" distL="36195" distR="36195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22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B92030" w14:textId="77777777" w:rsidR="004856F6" w:rsidRDefault="00221BD1">
      <w:pPr>
        <w:widowControl w:val="0"/>
        <w:rPr>
          <w:rFonts w:ascii="David" w:eastAsia="David" w:hAnsi="David" w:cs="David"/>
          <w:b/>
          <w:color w:val="000000"/>
        </w:rPr>
      </w:pPr>
      <w:r>
        <w:rPr>
          <w:rFonts w:ascii="David" w:eastAsia="David" w:hAnsi="David" w:cs="David"/>
          <w:b/>
          <w:color w:val="000000"/>
        </w:rPr>
        <w:t>The Oval Office, St Peter’s Business Park</w:t>
      </w:r>
      <w:r>
        <w:rPr>
          <w:rFonts w:ascii="David" w:eastAsia="David" w:hAnsi="David" w:cs="David"/>
          <w:b/>
          <w:color w:val="000000"/>
        </w:rPr>
        <w:br/>
        <w:t>Westfield, BA3 3BX</w:t>
      </w:r>
      <w:r>
        <w:rPr>
          <w:rFonts w:ascii="David" w:eastAsia="David" w:hAnsi="David" w:cs="David"/>
          <w:b/>
          <w:color w:val="000000"/>
        </w:rPr>
        <w:br/>
        <w:t xml:space="preserve">Phone: 01761 410669  </w:t>
      </w:r>
      <w:hyperlink r:id="rId9">
        <w:r>
          <w:rPr>
            <w:rFonts w:ascii="David" w:eastAsia="David" w:hAnsi="David" w:cs="David"/>
            <w:b/>
            <w:color w:val="0000FF"/>
            <w:u w:val="single"/>
          </w:rPr>
          <w:t>council@westfieldparishcouncil.co.uk</w:t>
        </w:r>
      </w:hyperlink>
      <w:r>
        <w:rPr>
          <w:rFonts w:ascii="David" w:eastAsia="David" w:hAnsi="David" w:cs="David"/>
          <w:b/>
          <w:color w:val="000000"/>
        </w:rPr>
        <w:t xml:space="preserve"> </w:t>
      </w:r>
    </w:p>
    <w:p w14:paraId="6F149B2A" w14:textId="77777777" w:rsidR="004856F6" w:rsidRDefault="00221BD1">
      <w:pPr>
        <w:widowControl w:val="0"/>
        <w:tabs>
          <w:tab w:val="left" w:pos="284"/>
        </w:tabs>
        <w:rPr>
          <w:rFonts w:ascii="David" w:eastAsia="David" w:hAnsi="David" w:cs="David"/>
          <w:b/>
          <w:color w:val="000000"/>
        </w:rPr>
      </w:pPr>
      <w:r>
        <w:rPr>
          <w:rFonts w:ascii="David" w:eastAsia="David" w:hAnsi="David" w:cs="David"/>
          <w:b/>
          <w:color w:val="000000"/>
        </w:rPr>
        <w:tab/>
      </w:r>
      <w:hyperlink r:id="rId10">
        <w:r>
          <w:rPr>
            <w:rFonts w:ascii="David" w:eastAsia="David" w:hAnsi="David" w:cs="David"/>
            <w:b/>
            <w:color w:val="0000FF"/>
            <w:u w:val="single"/>
          </w:rPr>
          <w:t>/</w:t>
        </w:r>
        <w:proofErr w:type="spellStart"/>
        <w:r>
          <w:rPr>
            <w:rFonts w:ascii="David" w:eastAsia="David" w:hAnsi="David" w:cs="David"/>
            <w:b/>
            <w:color w:val="0000FF"/>
            <w:u w:val="single"/>
          </w:rPr>
          <w:t>westfieldparishcouncil</w:t>
        </w:r>
        <w:proofErr w:type="spellEnd"/>
      </w:hyperlink>
      <w:r>
        <w:rPr>
          <w:rFonts w:ascii="David" w:eastAsia="David" w:hAnsi="David" w:cs="David"/>
          <w:b/>
          <w:color w:val="000000"/>
        </w:rPr>
        <w:t xml:space="preserve">  @westfield_pc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12FEF40" wp14:editId="46FA4104">
            <wp:simplePos x="0" y="0"/>
            <wp:positionH relativeFrom="column">
              <wp:posOffset>2543</wp:posOffset>
            </wp:positionH>
            <wp:positionV relativeFrom="paragraph">
              <wp:posOffset>17145</wp:posOffset>
            </wp:positionV>
            <wp:extent cx="142240" cy="142240"/>
            <wp:effectExtent l="0" t="0" r="0" b="0"/>
            <wp:wrapNone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919046" w14:textId="77777777" w:rsidR="004856F6" w:rsidRDefault="004856F6">
      <w:pPr>
        <w:widowControl w:val="0"/>
        <w:rPr>
          <w:rFonts w:ascii="Libre Baskerville" w:eastAsia="Libre Baskerville" w:hAnsi="Libre Baskerville" w:cs="Libre Baskerville"/>
          <w:b/>
          <w:color w:val="007635"/>
        </w:rPr>
      </w:pPr>
    </w:p>
    <w:p w14:paraId="5F588433" w14:textId="77777777" w:rsidR="004856F6" w:rsidRDefault="00221BD1">
      <w:pPr>
        <w:widowControl w:val="0"/>
        <w:tabs>
          <w:tab w:val="center" w:pos="8505"/>
        </w:tabs>
        <w:rPr>
          <w:rFonts w:ascii="Libre Baskerville" w:eastAsia="Libre Baskerville" w:hAnsi="Libre Baskerville" w:cs="Libre Baskerville"/>
          <w:b/>
          <w:color w:val="007635"/>
          <w:sz w:val="48"/>
          <w:szCs w:val="48"/>
        </w:rPr>
      </w:pPr>
      <w:r>
        <w:rPr>
          <w:rFonts w:ascii="David" w:eastAsia="David" w:hAnsi="David" w:cs="David"/>
          <w:b/>
          <w:color w:val="000000"/>
        </w:rPr>
        <w:t xml:space="preserve">Chairman: Cllr G Fuller    Parish Clerk: </w:t>
      </w:r>
      <w:proofErr w:type="spellStart"/>
      <w:r>
        <w:rPr>
          <w:rFonts w:ascii="David" w:eastAsia="David" w:hAnsi="David" w:cs="David"/>
          <w:b/>
          <w:color w:val="000000"/>
        </w:rPr>
        <w:t>Ms</w:t>
      </w:r>
      <w:proofErr w:type="spellEnd"/>
      <w:r>
        <w:rPr>
          <w:rFonts w:ascii="David" w:eastAsia="David" w:hAnsi="David" w:cs="David"/>
          <w:b/>
          <w:color w:val="000000"/>
        </w:rPr>
        <w:t xml:space="preserve"> L J Close FSLCC</w:t>
      </w:r>
      <w:r>
        <w:rPr>
          <w:rFonts w:ascii="David" w:eastAsia="David" w:hAnsi="David" w:cs="David"/>
          <w:b/>
          <w:color w:val="000000"/>
        </w:rPr>
        <w:tab/>
        <w:t xml:space="preserve">        </w:t>
      </w:r>
      <w:proofErr w:type="gramStart"/>
      <w:r>
        <w:rPr>
          <w:rFonts w:ascii="David" w:eastAsia="David" w:hAnsi="David" w:cs="David"/>
          <w:b/>
          <w:color w:val="000000"/>
          <w:sz w:val="16"/>
          <w:szCs w:val="16"/>
        </w:rPr>
        <w:t>Established  2011</w:t>
      </w:r>
      <w:proofErr w:type="gramEnd"/>
    </w:p>
    <w:p w14:paraId="61D49043" w14:textId="77777777" w:rsidR="004856F6" w:rsidRDefault="004856F6">
      <w:pPr>
        <w:ind w:right="-109"/>
        <w:rPr>
          <w:rFonts w:ascii="Arial" w:eastAsia="Arial" w:hAnsi="Arial" w:cs="Arial"/>
        </w:rPr>
      </w:pPr>
    </w:p>
    <w:p w14:paraId="32AF3E38" w14:textId="77777777" w:rsidR="004856F6" w:rsidRDefault="00221BD1">
      <w:pPr>
        <w:pStyle w:val="Heading1"/>
        <w:ind w:left="0" w:right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All Council Meetings are open to the </w:t>
      </w:r>
    </w:p>
    <w:p w14:paraId="07F2C90F" w14:textId="77777777" w:rsidR="004856F6" w:rsidRDefault="00221BD1">
      <w:pPr>
        <w:pStyle w:val="Heading1"/>
        <w:ind w:left="0" w:right="0"/>
        <w:rPr>
          <w:rFonts w:ascii="Arial" w:eastAsia="Arial" w:hAnsi="Arial" w:cs="Arial"/>
          <w:b/>
          <w:color w:val="FF0000"/>
          <w:sz w:val="16"/>
          <w:szCs w:val="16"/>
        </w:rPr>
      </w:pPr>
      <w:r>
        <w:rPr>
          <w:rFonts w:ascii="Arial" w:eastAsia="Arial" w:hAnsi="Arial" w:cs="Arial"/>
          <w:b/>
          <w:color w:val="FF0000"/>
        </w:rPr>
        <w:t>Public and Press</w:t>
      </w:r>
    </w:p>
    <w:p w14:paraId="0817E858" w14:textId="77777777" w:rsidR="004856F6" w:rsidRDefault="004856F6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7020" w:right="-241"/>
        <w:rPr>
          <w:color w:val="000000"/>
          <w:sz w:val="18"/>
          <w:szCs w:val="18"/>
        </w:rPr>
      </w:pPr>
    </w:p>
    <w:p w14:paraId="18392BAC" w14:textId="77777777" w:rsidR="004856F6" w:rsidRDefault="00221BD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7020" w:right="-241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13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January 2021</w:t>
      </w:r>
    </w:p>
    <w:p w14:paraId="644D25B2" w14:textId="77777777" w:rsidR="004856F6" w:rsidRDefault="004856F6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7020" w:right="-241"/>
        <w:jc w:val="right"/>
        <w:rPr>
          <w:rFonts w:ascii="Arial" w:eastAsia="Arial" w:hAnsi="Arial" w:cs="Arial"/>
          <w:color w:val="000000"/>
        </w:rPr>
      </w:pPr>
    </w:p>
    <w:p w14:paraId="7EAC110D" w14:textId="77777777" w:rsidR="004856F6" w:rsidRDefault="00221BD1">
      <w:pPr>
        <w:pStyle w:val="Heading2"/>
        <w:tabs>
          <w:tab w:val="left" w:pos="851"/>
        </w:tabs>
        <w:ind w:left="851" w:hanging="851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TO: </w:t>
      </w:r>
      <w:r>
        <w:rPr>
          <w:rFonts w:ascii="Arial" w:eastAsia="Arial" w:hAnsi="Arial" w:cs="Arial"/>
        </w:rPr>
        <w:tab/>
        <w:t xml:space="preserve">a) </w:t>
      </w:r>
      <w:r>
        <w:rPr>
          <w:rFonts w:ascii="Arial" w:eastAsia="Arial" w:hAnsi="Arial" w:cs="Arial"/>
          <w:u w:val="single"/>
        </w:rPr>
        <w:t>Members of the Finance &amp; Personnel Committee:</w:t>
      </w:r>
    </w:p>
    <w:p w14:paraId="2A171570" w14:textId="77777777" w:rsidR="004856F6" w:rsidRDefault="00221BD1">
      <w:pPr>
        <w:tabs>
          <w:tab w:val="left" w:pos="1134"/>
        </w:tabs>
        <w:ind w:left="1133" w:hanging="1133"/>
      </w:pPr>
      <w:r>
        <w:rPr>
          <w:rFonts w:ascii="Arial" w:eastAsia="Arial" w:hAnsi="Arial" w:cs="Arial"/>
          <w:b/>
        </w:rPr>
        <w:tab/>
        <w:t>Cllrs Cooper, Fuller, Hopkins, Mansell, Moss, Williams, Wilkinson, Wallbridge</w:t>
      </w:r>
    </w:p>
    <w:p w14:paraId="529E2AF3" w14:textId="77777777" w:rsidR="004856F6" w:rsidRDefault="004856F6">
      <w:pPr>
        <w:tabs>
          <w:tab w:val="left" w:pos="851"/>
          <w:tab w:val="left" w:pos="993"/>
        </w:tabs>
        <w:rPr>
          <w:rFonts w:ascii="Arial" w:eastAsia="Arial" w:hAnsi="Arial" w:cs="Arial"/>
          <w:b/>
        </w:rPr>
      </w:pPr>
    </w:p>
    <w:p w14:paraId="18E28E23" w14:textId="77777777" w:rsidR="004856F6" w:rsidRDefault="00221BD1">
      <w:pPr>
        <w:tabs>
          <w:tab w:val="left" w:pos="851"/>
        </w:tabs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b) All Other Members of the Council (for information)</w:t>
      </w:r>
    </w:p>
    <w:p w14:paraId="467390BB" w14:textId="77777777" w:rsidR="004856F6" w:rsidRDefault="004856F6">
      <w:pPr>
        <w:tabs>
          <w:tab w:val="left" w:pos="851"/>
        </w:tabs>
        <w:jc w:val="both"/>
        <w:rPr>
          <w:rFonts w:ascii="Arial" w:eastAsia="Arial" w:hAnsi="Arial" w:cs="Arial"/>
          <w:b/>
        </w:rPr>
      </w:pPr>
    </w:p>
    <w:p w14:paraId="5A8442BA" w14:textId="77777777" w:rsidR="004856F6" w:rsidRDefault="00221BD1">
      <w:pPr>
        <w:tabs>
          <w:tab w:val="left" w:pos="0"/>
        </w:tabs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Dear </w:t>
      </w:r>
      <w:proofErr w:type="spellStart"/>
      <w:r>
        <w:rPr>
          <w:rFonts w:ascii="Arial" w:eastAsia="Arial" w:hAnsi="Arial" w:cs="Arial"/>
        </w:rPr>
        <w:t>Councillor</w:t>
      </w:r>
      <w:proofErr w:type="spellEnd"/>
      <w:r>
        <w:rPr>
          <w:rFonts w:ascii="Arial" w:eastAsia="Arial" w:hAnsi="Arial" w:cs="Arial"/>
        </w:rPr>
        <w:t>,</w:t>
      </w:r>
    </w:p>
    <w:p w14:paraId="1F00CFE2" w14:textId="77777777" w:rsidR="004856F6" w:rsidRDefault="004856F6">
      <w:pPr>
        <w:tabs>
          <w:tab w:val="left" w:pos="-720"/>
        </w:tabs>
        <w:ind w:left="-720"/>
        <w:jc w:val="both"/>
        <w:rPr>
          <w:rFonts w:ascii="Arial" w:eastAsia="Arial" w:hAnsi="Arial" w:cs="Arial"/>
        </w:rPr>
      </w:pPr>
    </w:p>
    <w:p w14:paraId="7D33E3AB" w14:textId="77777777" w:rsidR="004856F6" w:rsidRDefault="00221BD1">
      <w:pPr>
        <w:tabs>
          <w:tab w:val="left" w:pos="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You are summoned to the Meeting of the </w:t>
      </w:r>
      <w:r>
        <w:rPr>
          <w:rFonts w:ascii="Arial" w:eastAsia="Arial" w:hAnsi="Arial" w:cs="Arial"/>
          <w:b/>
          <w:color w:val="FF0000"/>
        </w:rPr>
        <w:t xml:space="preserve">Finance &amp; Personnel Committee </w:t>
      </w:r>
      <w:r>
        <w:rPr>
          <w:rFonts w:ascii="Arial" w:eastAsia="Arial" w:hAnsi="Arial" w:cs="Arial"/>
        </w:rPr>
        <w:t>of Westfield Parish Council, on</w:t>
      </w:r>
      <w:r>
        <w:rPr>
          <w:rFonts w:ascii="Arial" w:eastAsia="Arial" w:hAnsi="Arial" w:cs="Arial"/>
          <w:b/>
        </w:rPr>
        <w:t xml:space="preserve"> Wednesday 20th January 2021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b/>
        </w:rPr>
        <w:t>7pm</w:t>
      </w:r>
      <w:r>
        <w:rPr>
          <w:rFonts w:ascii="Arial" w:eastAsia="Arial" w:hAnsi="Arial" w:cs="Arial"/>
        </w:rPr>
        <w:t xml:space="preserve"> on Zoom details below)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>The meeting will cons</w:t>
      </w:r>
      <w:r>
        <w:rPr>
          <w:rFonts w:ascii="Arial" w:eastAsia="Arial" w:hAnsi="Arial" w:cs="Arial"/>
        </w:rPr>
        <w:t>ider the items set out below.</w:t>
      </w:r>
    </w:p>
    <w:p w14:paraId="4AB21DC4" w14:textId="77777777" w:rsidR="004856F6" w:rsidRDefault="004856F6">
      <w:pPr>
        <w:tabs>
          <w:tab w:val="left" w:pos="0"/>
        </w:tabs>
        <w:rPr>
          <w:rFonts w:ascii="Arial" w:eastAsia="Arial" w:hAnsi="Arial" w:cs="Arial"/>
        </w:rPr>
      </w:pPr>
    </w:p>
    <w:p w14:paraId="2E2CD1C7" w14:textId="77777777" w:rsidR="004856F6" w:rsidRDefault="00221BD1">
      <w:p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Join the meeting:</w:t>
      </w:r>
    </w:p>
    <w:p w14:paraId="08789683" w14:textId="77777777" w:rsidR="004856F6" w:rsidRDefault="00221BD1">
      <w:pPr>
        <w:tabs>
          <w:tab w:val="left" w:pos="0"/>
        </w:tabs>
        <w:rPr>
          <w:rFonts w:ascii="Arial" w:eastAsia="Arial" w:hAnsi="Arial" w:cs="Arial"/>
        </w:rPr>
      </w:pPr>
      <w:hyperlink r:id="rId12">
        <w:r>
          <w:rPr>
            <w:rFonts w:ascii="Arial" w:eastAsia="Arial" w:hAnsi="Arial" w:cs="Arial"/>
            <w:color w:val="0000FF"/>
            <w:u w:val="single"/>
          </w:rPr>
          <w:t>https://zoom.us/j/95182538708?pwd=eU4wRzR0VmtjUTZKODhNK0NSdjY5dz09</w:t>
        </w:r>
      </w:hyperlink>
      <w:r>
        <w:rPr>
          <w:rFonts w:ascii="Arial" w:eastAsia="Arial" w:hAnsi="Arial" w:cs="Arial"/>
        </w:rPr>
        <w:t xml:space="preserve"> </w:t>
      </w:r>
    </w:p>
    <w:p w14:paraId="1532E38E" w14:textId="77777777" w:rsidR="004856F6" w:rsidRDefault="00221BD1">
      <w:p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 call: 0203 481 5240</w:t>
      </w:r>
    </w:p>
    <w:p w14:paraId="5C506865" w14:textId="77777777" w:rsidR="004856F6" w:rsidRDefault="00221BD1">
      <w:p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ID: 951 8253 8708</w:t>
      </w:r>
    </w:p>
    <w:p w14:paraId="13C1D22C" w14:textId="77777777" w:rsidR="004856F6" w:rsidRDefault="00221BD1">
      <w:pPr>
        <w:tabs>
          <w:tab w:val="left" w:pos="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Passcode: 239034</w:t>
      </w:r>
    </w:p>
    <w:p w14:paraId="0DA88F8B" w14:textId="77777777" w:rsidR="004856F6" w:rsidRDefault="004856F6">
      <w:pPr>
        <w:tabs>
          <w:tab w:val="left" w:pos="0"/>
        </w:tabs>
        <w:rPr>
          <w:rFonts w:ascii="Arial" w:eastAsia="Arial" w:hAnsi="Arial" w:cs="Arial"/>
        </w:rPr>
      </w:pPr>
    </w:p>
    <w:p w14:paraId="16978BC2" w14:textId="77777777" w:rsidR="004856F6" w:rsidRDefault="00221BD1">
      <w:pPr>
        <w:tabs>
          <w:tab w:val="left" w:pos="-720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Mrs</w:t>
      </w:r>
      <w:proofErr w:type="spellEnd"/>
      <w:r>
        <w:rPr>
          <w:rFonts w:ascii="Arial" w:eastAsia="Arial" w:hAnsi="Arial" w:cs="Arial"/>
        </w:rPr>
        <w:t xml:space="preserve"> L J Close</w:t>
      </w:r>
    </w:p>
    <w:p w14:paraId="4ED95729" w14:textId="77777777" w:rsidR="004856F6" w:rsidRDefault="00221BD1">
      <w:pPr>
        <w:tabs>
          <w:tab w:val="left" w:pos="-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Parish Clerk</w:t>
      </w:r>
    </w:p>
    <w:p w14:paraId="02F196E4" w14:textId="77777777" w:rsidR="004856F6" w:rsidRDefault="00221BD1">
      <w:pPr>
        <w:tabs>
          <w:tab w:val="left" w:pos="-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Public Questions</w:t>
      </w:r>
    </w:p>
    <w:p w14:paraId="093657E3" w14:textId="77777777" w:rsidR="004856F6" w:rsidRDefault="004856F6">
      <w:pPr>
        <w:tabs>
          <w:tab w:val="left" w:pos="-720"/>
        </w:tabs>
        <w:rPr>
          <w:rFonts w:ascii="Arial" w:eastAsia="Arial" w:hAnsi="Arial" w:cs="Arial"/>
          <w:b/>
        </w:rPr>
      </w:pPr>
    </w:p>
    <w:p w14:paraId="04D655A5" w14:textId="77777777" w:rsidR="004856F6" w:rsidRDefault="00221BD1">
      <w:pPr>
        <w:tabs>
          <w:tab w:val="left" w:pos="-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section, at the Chairman’s discretion may last up to 15 minutes and is not part of the formal meeting of the Council.</w:t>
      </w:r>
    </w:p>
    <w:p w14:paraId="2DA04B90" w14:textId="77777777" w:rsidR="004856F6" w:rsidRDefault="004856F6">
      <w:pPr>
        <w:tabs>
          <w:tab w:val="left" w:pos="-720"/>
        </w:tabs>
        <w:rPr>
          <w:rFonts w:ascii="Arial" w:eastAsia="Arial" w:hAnsi="Arial" w:cs="Arial"/>
          <w:sz w:val="16"/>
          <w:szCs w:val="16"/>
        </w:rPr>
      </w:pPr>
    </w:p>
    <w:p w14:paraId="797F9978" w14:textId="77777777" w:rsidR="004856F6" w:rsidRDefault="00221BD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-------------------------------------------------------</w:t>
      </w:r>
    </w:p>
    <w:p w14:paraId="2F2F98D1" w14:textId="77777777" w:rsidR="004856F6" w:rsidRDefault="00221BD1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AGENDA</w:t>
      </w:r>
    </w:p>
    <w:p w14:paraId="50064618" w14:textId="77777777" w:rsidR="004856F6" w:rsidRDefault="004856F6">
      <w:pPr>
        <w:tabs>
          <w:tab w:val="left" w:pos="-720"/>
        </w:tabs>
        <w:rPr>
          <w:rFonts w:ascii="Arial" w:eastAsia="Arial" w:hAnsi="Arial" w:cs="Arial"/>
          <w:color w:val="000080"/>
        </w:rPr>
      </w:pPr>
    </w:p>
    <w:p w14:paraId="1BBBDB17" w14:textId="77777777" w:rsidR="004856F6" w:rsidRDefault="00221BD1">
      <w:pPr>
        <w:tabs>
          <w:tab w:val="left" w:pos="-720"/>
        </w:tabs>
        <w:ind w:left="709" w:hanging="709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APOLOGIES FOR ABSENCE AND TO CONSIDER THE REASONS GIVEN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z w:val="20"/>
          <w:szCs w:val="20"/>
        </w:rPr>
        <w:t>Committ</w:t>
      </w:r>
      <w:r>
        <w:rPr>
          <w:rFonts w:ascii="Arial" w:eastAsia="Arial" w:hAnsi="Arial" w:cs="Arial"/>
          <w:sz w:val="20"/>
          <w:szCs w:val="20"/>
        </w:rPr>
        <w:t>ee to receive apologies for absence and, if appropriate, to resolve to approve the reasons given in accordance with the Local Government Act 1972 s85(1)</w:t>
      </w:r>
    </w:p>
    <w:p w14:paraId="10D0C911" w14:textId="77777777" w:rsidR="004856F6" w:rsidRDefault="004856F6">
      <w:pPr>
        <w:tabs>
          <w:tab w:val="left" w:pos="4995"/>
        </w:tabs>
        <w:rPr>
          <w:rFonts w:ascii="Arial" w:eastAsia="Arial" w:hAnsi="Arial" w:cs="Arial"/>
          <w:b/>
          <w:sz w:val="16"/>
          <w:szCs w:val="16"/>
        </w:rPr>
      </w:pPr>
    </w:p>
    <w:p w14:paraId="34BE3E22" w14:textId="77777777" w:rsidR="004856F6" w:rsidRDefault="00221BD1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DECLARATIONS OF INTEREST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AND DISPENSATIONS</w:t>
      </w:r>
      <w:r>
        <w:rPr>
          <w:rFonts w:ascii="Arial" w:eastAsia="Arial" w:hAnsi="Arial" w:cs="Arial"/>
        </w:rPr>
        <w:t xml:space="preserve"> </w:t>
      </w:r>
    </w:p>
    <w:p w14:paraId="01627798" w14:textId="77777777" w:rsidR="004856F6" w:rsidRDefault="00221BD1">
      <w:pPr>
        <w:ind w:left="720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Members to declare any interests they may have in agenda items, in accordance with the requirements of the Council’s Code of Conduct. The Committee may consider agreeing a dispensation, providing the request is put in writing and the dispensation is allowe</w:t>
      </w:r>
      <w:r>
        <w:rPr>
          <w:rFonts w:ascii="Arial" w:eastAsia="Arial" w:hAnsi="Arial" w:cs="Arial"/>
          <w:sz w:val="20"/>
          <w:szCs w:val="20"/>
        </w:rPr>
        <w:t>d on the grounds set out in s.33 of the Localism Act 2011.</w:t>
      </w:r>
    </w:p>
    <w:p w14:paraId="3992C282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3.</w:t>
      </w:r>
      <w:r>
        <w:rPr>
          <w:rFonts w:ascii="Arial" w:eastAsia="Arial" w:hAnsi="Arial" w:cs="Arial"/>
          <w:b/>
        </w:rPr>
        <w:tab/>
        <w:t xml:space="preserve">MINUTES </w:t>
      </w:r>
    </w:p>
    <w:p w14:paraId="4E3CC939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To confirm and sign as a correct record the minutes of the Finance &amp; Personnel meeting held on 16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December 2020 </w:t>
      </w:r>
      <w:r>
        <w:rPr>
          <w:rFonts w:ascii="Arial" w:eastAsia="Arial" w:hAnsi="Arial" w:cs="Arial"/>
          <w:b/>
        </w:rPr>
        <w:t>(pages 1-5)</w:t>
      </w:r>
    </w:p>
    <w:p w14:paraId="0D006667" w14:textId="77777777" w:rsidR="004856F6" w:rsidRDefault="004856F6">
      <w:pPr>
        <w:ind w:left="709" w:hanging="709"/>
        <w:rPr>
          <w:rFonts w:ascii="Arial" w:eastAsia="Arial" w:hAnsi="Arial" w:cs="Arial"/>
        </w:rPr>
      </w:pPr>
    </w:p>
    <w:p w14:paraId="636536F6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</w:rPr>
        <w:tab/>
        <w:t xml:space="preserve">BUDGET VARIATION UPDATE </w:t>
      </w:r>
    </w:p>
    <w:p w14:paraId="3CFA6863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As per Financial Regulation </w:t>
      </w:r>
      <w:r>
        <w:rPr>
          <w:rFonts w:ascii="Arial" w:eastAsia="Arial" w:hAnsi="Arial" w:cs="Arial"/>
        </w:rPr>
        <w:t xml:space="preserve">4.8, to receive and agree written explanations of the budget variations which are over 15% or £100 as </w:t>
      </w:r>
      <w:proofErr w:type="gramStart"/>
      <w:r>
        <w:rPr>
          <w:rFonts w:ascii="Arial" w:eastAsia="Arial" w:hAnsi="Arial" w:cs="Arial"/>
        </w:rPr>
        <w:t>at</w:t>
      </w:r>
      <w:proofErr w:type="gramEnd"/>
      <w:r>
        <w:rPr>
          <w:rFonts w:ascii="Arial" w:eastAsia="Arial" w:hAnsi="Arial" w:cs="Arial"/>
        </w:rPr>
        <w:t xml:space="preserve"> 31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December 2020. </w:t>
      </w:r>
      <w:r>
        <w:rPr>
          <w:rFonts w:ascii="Arial" w:eastAsia="Arial" w:hAnsi="Arial" w:cs="Arial"/>
          <w:b/>
        </w:rPr>
        <w:t xml:space="preserve">(pages 6-17) </w:t>
      </w:r>
      <w:r>
        <w:rPr>
          <w:rFonts w:ascii="Arial" w:eastAsia="Arial" w:hAnsi="Arial" w:cs="Arial"/>
        </w:rPr>
        <w:t>Also included is a specific report on the effect of the coronavirus pandemic on the budget</w:t>
      </w:r>
      <w:r>
        <w:rPr>
          <w:rFonts w:ascii="Arial" w:eastAsia="Arial" w:hAnsi="Arial" w:cs="Arial"/>
          <w:b/>
        </w:rPr>
        <w:t xml:space="preserve"> (page 18-19) </w:t>
      </w:r>
      <w:r>
        <w:rPr>
          <w:rFonts w:ascii="Arial" w:eastAsia="Arial" w:hAnsi="Arial" w:cs="Arial"/>
        </w:rPr>
        <w:t>this report wi</w:t>
      </w:r>
      <w:r>
        <w:rPr>
          <w:rFonts w:ascii="Arial" w:eastAsia="Arial" w:hAnsi="Arial" w:cs="Arial"/>
        </w:rPr>
        <w:t>ll be re-visited at the end of next quarter.</w:t>
      </w:r>
    </w:p>
    <w:p w14:paraId="6D8382D1" w14:textId="77777777" w:rsidR="004856F6" w:rsidRDefault="004856F6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</w:p>
    <w:p w14:paraId="693E787F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</w:rPr>
        <w:tab/>
        <w:t xml:space="preserve">MONTHLY ACCOUNTS </w:t>
      </w:r>
    </w:p>
    <w:p w14:paraId="1CA1819F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To agree the monthly accounts in respect of the following for December 2020:</w:t>
      </w:r>
    </w:p>
    <w:p w14:paraId="7AF6704C" w14:textId="77777777" w:rsidR="004856F6" w:rsidRDefault="00221B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418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Current Account </w:t>
      </w:r>
      <w:r>
        <w:rPr>
          <w:rFonts w:ascii="Arial" w:eastAsia="Arial" w:hAnsi="Arial" w:cs="Arial"/>
          <w:b/>
          <w:color w:val="000000"/>
        </w:rPr>
        <w:t>(pages 20-22)</w:t>
      </w:r>
    </w:p>
    <w:p w14:paraId="5B3F1502" w14:textId="77777777" w:rsidR="004856F6" w:rsidRDefault="00221B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418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Corporate Treasury Account </w:t>
      </w:r>
      <w:r>
        <w:rPr>
          <w:rFonts w:ascii="Arial" w:eastAsia="Arial" w:hAnsi="Arial" w:cs="Arial"/>
          <w:b/>
          <w:color w:val="000000"/>
        </w:rPr>
        <w:t>(pages 23-25)</w:t>
      </w:r>
    </w:p>
    <w:p w14:paraId="1E15E23E" w14:textId="77777777" w:rsidR="004856F6" w:rsidRDefault="00221B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417" w:hanging="2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Nationwide Savings Account </w:t>
      </w:r>
      <w:r>
        <w:rPr>
          <w:rFonts w:ascii="Arial" w:eastAsia="Arial" w:hAnsi="Arial" w:cs="Arial"/>
          <w:b/>
          <w:color w:val="000000"/>
        </w:rPr>
        <w:t xml:space="preserve">(pages 26-28)  </w:t>
      </w:r>
    </w:p>
    <w:p w14:paraId="4895294F" w14:textId="77777777" w:rsidR="004856F6" w:rsidRDefault="00221BD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(the interest rate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1st January 2021 remains at 0.4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% variable)</w:t>
      </w:r>
    </w:p>
    <w:p w14:paraId="1D5E8BCD" w14:textId="77777777" w:rsidR="004856F6" w:rsidRDefault="00221B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ind w:left="1417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Debit card expenditure sheet</w:t>
      </w:r>
      <w:r>
        <w:rPr>
          <w:rFonts w:ascii="Arial" w:eastAsia="Arial" w:hAnsi="Arial" w:cs="Arial"/>
          <w:b/>
          <w:color w:val="000000"/>
        </w:rPr>
        <w:t xml:space="preserve"> (page 29)</w:t>
      </w:r>
    </w:p>
    <w:p w14:paraId="4F25F19E" w14:textId="77777777" w:rsidR="004856F6" w:rsidRDefault="00221BD1">
      <w:pPr>
        <w:pBdr>
          <w:top w:val="nil"/>
          <w:left w:val="nil"/>
          <w:bottom w:val="nil"/>
          <w:right w:val="nil"/>
          <w:between w:val="nil"/>
        </w:pBdr>
        <w:tabs>
          <w:tab w:val="left" w:pos="1132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There has been no Petty cash expenditure since the last </w:t>
      </w:r>
      <w:proofErr w:type="gramStart"/>
      <w:r>
        <w:rPr>
          <w:rFonts w:ascii="Arial" w:eastAsia="Arial" w:hAnsi="Arial" w:cs="Arial"/>
        </w:rPr>
        <w:t>report</w:t>
      </w:r>
      <w:proofErr w:type="gramEnd"/>
    </w:p>
    <w:p w14:paraId="7DB31270" w14:textId="77777777" w:rsidR="004856F6" w:rsidRDefault="004856F6">
      <w:pPr>
        <w:ind w:left="360" w:firstLine="720"/>
        <w:rPr>
          <w:rFonts w:ascii="Arial" w:eastAsia="Arial" w:hAnsi="Arial" w:cs="Arial"/>
        </w:rPr>
      </w:pPr>
    </w:p>
    <w:p w14:paraId="59D73CEF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</w:rPr>
        <w:tab/>
        <w:t xml:space="preserve">VERIFICATION OF BANK RECONCILIATIONS </w:t>
      </w:r>
    </w:p>
    <w:p w14:paraId="31498C8B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To receive the </w:t>
      </w:r>
      <w:proofErr w:type="spellStart"/>
      <w:r>
        <w:rPr>
          <w:rFonts w:ascii="Arial" w:eastAsia="Arial" w:hAnsi="Arial" w:cs="Arial"/>
        </w:rPr>
        <w:t>Councillor’s</w:t>
      </w:r>
      <w:proofErr w:type="spellEnd"/>
      <w:r>
        <w:rPr>
          <w:rFonts w:ascii="Arial" w:eastAsia="Arial" w:hAnsi="Arial" w:cs="Arial"/>
        </w:rPr>
        <w:t xml:space="preserve"> verification of the bank reconciliation.  Financial Regulation 2.2 requires that at least once a quarter and at each finan</w:t>
      </w:r>
      <w:r>
        <w:rPr>
          <w:rFonts w:ascii="Arial" w:eastAsia="Arial" w:hAnsi="Arial" w:cs="Arial"/>
        </w:rPr>
        <w:t xml:space="preserve">cial year end a </w:t>
      </w:r>
      <w:proofErr w:type="spellStart"/>
      <w:r>
        <w:rPr>
          <w:rFonts w:ascii="Arial" w:eastAsia="Arial" w:hAnsi="Arial" w:cs="Arial"/>
        </w:rPr>
        <w:t>Councillor</w:t>
      </w:r>
      <w:proofErr w:type="spellEnd"/>
      <w:r>
        <w:rPr>
          <w:rFonts w:ascii="Arial" w:eastAsia="Arial" w:hAnsi="Arial" w:cs="Arial"/>
        </w:rPr>
        <w:t xml:space="preserve"> other than the Chair of the Council or a bank signatory, should verify the bank reconciliations.  They should sign the reconciliation and the original bank statement as evidence.  </w:t>
      </w:r>
    </w:p>
    <w:p w14:paraId="6DA183AA" w14:textId="77777777" w:rsidR="004856F6" w:rsidRDefault="004856F6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</w:p>
    <w:p w14:paraId="6845026C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b/>
        </w:rPr>
        <w:tab/>
        <w:t>SCHEDULE OF PAYMENTS REQUIRING AUTHORISATION</w:t>
      </w:r>
      <w:r>
        <w:rPr>
          <w:rFonts w:ascii="Arial" w:eastAsia="Arial" w:hAnsi="Arial" w:cs="Arial"/>
          <w:b/>
        </w:rPr>
        <w:t xml:space="preserve"> </w:t>
      </w:r>
    </w:p>
    <w:p w14:paraId="3A7AD834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As per item 5.2 of the Financial Regulations, a list of payments requiring </w:t>
      </w:r>
      <w:proofErr w:type="spellStart"/>
      <w:r>
        <w:rPr>
          <w:rFonts w:ascii="Arial" w:eastAsia="Arial" w:hAnsi="Arial" w:cs="Arial"/>
        </w:rPr>
        <w:t>authorisation</w:t>
      </w:r>
      <w:proofErr w:type="spellEnd"/>
      <w:r>
        <w:rPr>
          <w:rFonts w:ascii="Arial" w:eastAsia="Arial" w:hAnsi="Arial" w:cs="Arial"/>
        </w:rPr>
        <w:t xml:space="preserve"> is attached and an updated copy will be brought to the meeting.  Invoices will be brought to the meeting and a list of BACS payments to be made as well as cheques, </w:t>
      </w:r>
      <w:r>
        <w:rPr>
          <w:rFonts w:ascii="Arial" w:eastAsia="Arial" w:hAnsi="Arial" w:cs="Arial"/>
        </w:rPr>
        <w:t xml:space="preserve">where necessary; will be ready to sign at the meeting </w:t>
      </w:r>
      <w:r>
        <w:rPr>
          <w:rFonts w:ascii="Arial" w:eastAsia="Arial" w:hAnsi="Arial" w:cs="Arial"/>
          <w:b/>
        </w:rPr>
        <w:t>(page 30).</w:t>
      </w:r>
    </w:p>
    <w:p w14:paraId="15C51D1B" w14:textId="77777777" w:rsidR="004856F6" w:rsidRDefault="004856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5FA62F5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/>
        </w:rPr>
        <w:tab/>
        <w:t>SCHEDULE OF PAYMENTS DUE ON A REGULAR BASIS</w:t>
      </w:r>
      <w:r>
        <w:rPr>
          <w:rFonts w:ascii="Arial" w:eastAsia="Arial" w:hAnsi="Arial" w:cs="Arial"/>
        </w:rPr>
        <w:t xml:space="preserve"> </w:t>
      </w:r>
    </w:p>
    <w:p w14:paraId="31B33C27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As per item 5.6 of the Financial Regulations, a list of payments which arise on a regular basis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a continuing contract, statutory duty or obligation such as salaries, PAYE and NI, superannuation and regular maintenance, is attached </w:t>
      </w:r>
      <w:r>
        <w:rPr>
          <w:rFonts w:ascii="Arial" w:eastAsia="Arial" w:hAnsi="Arial" w:cs="Arial"/>
          <w:b/>
        </w:rPr>
        <w:t>(page 31)</w:t>
      </w:r>
      <w:r>
        <w:rPr>
          <w:rFonts w:ascii="Arial" w:eastAsia="Arial" w:hAnsi="Arial" w:cs="Arial"/>
        </w:rPr>
        <w:t>.</w:t>
      </w:r>
    </w:p>
    <w:p w14:paraId="44177444" w14:textId="77777777" w:rsidR="004856F6" w:rsidRDefault="004856F6">
      <w:pPr>
        <w:tabs>
          <w:tab w:val="left" w:pos="709"/>
        </w:tabs>
        <w:ind w:left="709" w:hanging="709"/>
        <w:rPr>
          <w:rFonts w:ascii="Arial" w:eastAsia="Arial" w:hAnsi="Arial" w:cs="Arial"/>
        </w:rPr>
      </w:pPr>
    </w:p>
    <w:p w14:paraId="52D43536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COMMUNITY INFRASTRUCTURE LEVY (CIL) and Section 106 FUNDS</w:t>
      </w:r>
      <w:r>
        <w:rPr>
          <w:rFonts w:ascii="Arial" w:eastAsia="Arial" w:hAnsi="Arial" w:cs="Arial"/>
        </w:rPr>
        <w:t xml:space="preserve"> </w:t>
      </w:r>
    </w:p>
    <w:p w14:paraId="320A30A9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To note funds received and spent; the timeframe for spending and to identify projects if necessary. </w:t>
      </w:r>
      <w:r>
        <w:rPr>
          <w:rFonts w:ascii="Arial" w:eastAsia="Arial" w:hAnsi="Arial" w:cs="Arial"/>
          <w:b/>
        </w:rPr>
        <w:t>(pages 32)</w:t>
      </w:r>
      <w:r>
        <w:rPr>
          <w:rFonts w:ascii="Arial" w:eastAsia="Arial" w:hAnsi="Arial" w:cs="Arial"/>
        </w:rPr>
        <w:t xml:space="preserve"> This is a quarterly standing item on the agenda to ensure that the Committee is</w:t>
      </w:r>
      <w:r>
        <w:rPr>
          <w:rFonts w:ascii="Arial" w:eastAsia="Arial" w:hAnsi="Arial" w:cs="Arial"/>
        </w:rPr>
        <w:t xml:space="preserve"> updated on funds available.</w:t>
      </w:r>
    </w:p>
    <w:p w14:paraId="4BF98747" w14:textId="77777777" w:rsidR="004856F6" w:rsidRDefault="004856F6">
      <w:pPr>
        <w:tabs>
          <w:tab w:val="left" w:pos="709"/>
        </w:tabs>
        <w:rPr>
          <w:rFonts w:ascii="Arial" w:eastAsia="Arial" w:hAnsi="Arial" w:cs="Arial"/>
          <w:b/>
        </w:rPr>
      </w:pPr>
    </w:p>
    <w:p w14:paraId="3EC79E5D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BUDGET AND PRECEPT 2020/21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B131B06" w14:textId="77777777" w:rsidR="004856F6" w:rsidRDefault="00221B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To consider and agree the </w:t>
      </w:r>
      <w:r>
        <w:rPr>
          <w:rFonts w:ascii="Arial" w:eastAsia="Arial" w:hAnsi="Arial" w:cs="Arial"/>
        </w:rPr>
        <w:t xml:space="preserve">final </w:t>
      </w:r>
      <w:r>
        <w:rPr>
          <w:rFonts w:ascii="Arial" w:eastAsia="Arial" w:hAnsi="Arial" w:cs="Arial"/>
          <w:color w:val="000000"/>
        </w:rPr>
        <w:t xml:space="preserve">budget as approved in principle by Parish Council </w:t>
      </w:r>
      <w:r>
        <w:rPr>
          <w:rFonts w:ascii="Arial" w:eastAsia="Arial" w:hAnsi="Arial" w:cs="Arial"/>
          <w:b/>
          <w:color w:val="000000"/>
        </w:rPr>
        <w:t>(pages 33-42)</w:t>
      </w:r>
      <w:r>
        <w:rPr>
          <w:rFonts w:ascii="Arial" w:eastAsia="Arial" w:hAnsi="Arial" w:cs="Arial"/>
          <w:color w:val="000000"/>
        </w:rPr>
        <w:t xml:space="preserve"> </w:t>
      </w:r>
    </w:p>
    <w:p w14:paraId="7700625C" w14:textId="77777777" w:rsidR="004856F6" w:rsidRDefault="00221B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To discuss and agree the precept </w:t>
      </w:r>
      <w:r>
        <w:rPr>
          <w:rFonts w:ascii="Arial" w:eastAsia="Arial" w:hAnsi="Arial" w:cs="Arial"/>
          <w:b/>
          <w:color w:val="000000"/>
        </w:rPr>
        <w:t>(pages 43-46)</w:t>
      </w:r>
    </w:p>
    <w:p w14:paraId="64CA5191" w14:textId="77777777" w:rsidR="004856F6" w:rsidRDefault="00221B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to consider and agree the draft Precept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Leaflet </w:t>
      </w:r>
      <w:r>
        <w:rPr>
          <w:rFonts w:ascii="Arial" w:eastAsia="Arial" w:hAnsi="Arial" w:cs="Arial"/>
          <w:b/>
          <w:color w:val="000000"/>
        </w:rPr>
        <w:t>(pages 47-50)</w:t>
      </w:r>
    </w:p>
    <w:p w14:paraId="40A8021D" w14:textId="77777777" w:rsidR="004856F6" w:rsidRDefault="00221BD1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items for recommendation to Parish Council on 1st February 2021.</w:t>
      </w:r>
    </w:p>
    <w:p w14:paraId="0865F598" w14:textId="77777777" w:rsidR="004856F6" w:rsidRDefault="00221BD1">
      <w:pPr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</w:p>
    <w:p w14:paraId="4A8B80A4" w14:textId="77777777" w:rsidR="004856F6" w:rsidRDefault="004856F6">
      <w:pPr>
        <w:ind w:left="709" w:hanging="709"/>
        <w:rPr>
          <w:rFonts w:ascii="Arial" w:eastAsia="Arial" w:hAnsi="Arial" w:cs="Arial"/>
        </w:rPr>
      </w:pPr>
    </w:p>
    <w:p w14:paraId="64D2E4CC" w14:textId="77777777" w:rsidR="004856F6" w:rsidRDefault="00221BD1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FINANCIAL RISK MANAGEMENT 2021</w:t>
      </w:r>
    </w:p>
    <w:p w14:paraId="09A0626B" w14:textId="77777777" w:rsidR="004856F6" w:rsidRDefault="00221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consider the strategy document </w:t>
      </w:r>
      <w:r>
        <w:rPr>
          <w:rFonts w:ascii="Arial" w:eastAsia="Arial" w:hAnsi="Arial" w:cs="Arial"/>
          <w:b/>
          <w:color w:val="000000"/>
        </w:rPr>
        <w:t>(pages 51-54</w:t>
      </w:r>
      <w:proofErr w:type="gramStart"/>
      <w:r>
        <w:rPr>
          <w:rFonts w:ascii="Arial" w:eastAsia="Arial" w:hAnsi="Arial" w:cs="Arial"/>
          <w:b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  <w:proofErr w:type="gramEnd"/>
    </w:p>
    <w:p w14:paraId="68EC6375" w14:textId="77777777" w:rsidR="004856F6" w:rsidRDefault="00221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review the Financial Risk Assessment for 2021</w:t>
      </w:r>
      <w:r>
        <w:rPr>
          <w:rFonts w:ascii="Arial" w:eastAsia="Arial" w:hAnsi="Arial" w:cs="Arial"/>
          <w:b/>
          <w:color w:val="000000"/>
        </w:rPr>
        <w:t xml:space="preserve"> (pages 55-58</w:t>
      </w:r>
      <w:proofErr w:type="gramStart"/>
      <w:r>
        <w:rPr>
          <w:rFonts w:ascii="Arial" w:eastAsia="Arial" w:hAnsi="Arial" w:cs="Arial"/>
          <w:b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  <w:proofErr w:type="gramEnd"/>
    </w:p>
    <w:p w14:paraId="4FB06F5F" w14:textId="77777777" w:rsidR="004856F6" w:rsidRDefault="00221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to discuss the Annual Review of Insurance Schedule </w:t>
      </w:r>
      <w:r>
        <w:rPr>
          <w:rFonts w:ascii="Arial" w:eastAsia="Arial" w:hAnsi="Arial" w:cs="Arial"/>
          <w:b/>
          <w:color w:val="000000"/>
        </w:rPr>
        <w:t>(pages 59-60</w:t>
      </w:r>
      <w:proofErr w:type="gramStart"/>
      <w:r>
        <w:rPr>
          <w:rFonts w:ascii="Arial" w:eastAsia="Arial" w:hAnsi="Arial" w:cs="Arial"/>
          <w:b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  <w:proofErr w:type="gramEnd"/>
    </w:p>
    <w:p w14:paraId="3EAD709F" w14:textId="77777777" w:rsidR="004856F6" w:rsidRDefault="00221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To receive the Local Council Risk Survey summary report </w:t>
      </w:r>
      <w:r>
        <w:rPr>
          <w:rFonts w:ascii="Arial" w:eastAsia="Arial" w:hAnsi="Arial" w:cs="Arial"/>
          <w:b/>
          <w:color w:val="000000"/>
        </w:rPr>
        <w:t>(pages 61-63)</w:t>
      </w:r>
      <w:r>
        <w:rPr>
          <w:rFonts w:ascii="Arial" w:eastAsia="Arial" w:hAnsi="Arial" w:cs="Arial"/>
          <w:color w:val="000000"/>
        </w:rPr>
        <w:t>.</w:t>
      </w:r>
    </w:p>
    <w:p w14:paraId="1EC646D3" w14:textId="77777777" w:rsidR="004856F6" w:rsidRDefault="00221BD1">
      <w:pPr>
        <w:ind w:left="720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>All items for recommendation to Parish Council on 1st F</w:t>
      </w:r>
      <w:r>
        <w:rPr>
          <w:rFonts w:ascii="Arial" w:eastAsia="Arial" w:hAnsi="Arial" w:cs="Arial"/>
        </w:rPr>
        <w:t>ebruary 2021.</w:t>
      </w:r>
    </w:p>
    <w:p w14:paraId="3797D5EF" w14:textId="77777777" w:rsidR="004856F6" w:rsidRDefault="004856F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sectPr w:rsidR="004856F6">
      <w:headerReference w:type="default" r:id="rId13"/>
      <w:footerReference w:type="default" r:id="rId14"/>
      <w:pgSz w:w="11907" w:h="16840"/>
      <w:pgMar w:top="454" w:right="1418" w:bottom="170" w:left="1418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20B01" w14:textId="77777777" w:rsidR="00000000" w:rsidRDefault="00221BD1">
      <w:r>
        <w:separator/>
      </w:r>
    </w:p>
  </w:endnote>
  <w:endnote w:type="continuationSeparator" w:id="0">
    <w:p w14:paraId="1FC47AA6" w14:textId="77777777" w:rsidR="00000000" w:rsidRDefault="0022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default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5698" w14:textId="77777777" w:rsidR="004856F6" w:rsidRDefault="00221BD1">
    <w:pPr>
      <w:ind w:left="-540" w:right="-829"/>
      <w:rPr>
        <w:rFonts w:ascii="Arial" w:eastAsia="Arial" w:hAnsi="Arial" w:cs="Arial"/>
        <w:i/>
        <w:color w:val="FF0000"/>
        <w:sz w:val="18"/>
        <w:szCs w:val="18"/>
      </w:rPr>
    </w:pPr>
    <w:r>
      <w:rPr>
        <w:rFonts w:ascii="Arial" w:eastAsia="Arial" w:hAnsi="Arial" w:cs="Arial"/>
        <w:i/>
        <w:noProof/>
        <w:color w:val="FF0000"/>
        <w:sz w:val="18"/>
        <w:szCs w:val="18"/>
      </w:rPr>
      <w:drawing>
        <wp:inline distT="0" distB="0" distL="0" distR="0" wp14:anchorId="508A2B22" wp14:editId="5FA58965">
          <wp:extent cx="1192530" cy="492760"/>
          <wp:effectExtent l="0" t="0" r="0" b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530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i/>
        <w:color w:val="FF0000"/>
        <w:sz w:val="18"/>
        <w:szCs w:val="18"/>
      </w:rPr>
      <w:tab/>
    </w:r>
    <w:r>
      <w:rPr>
        <w:rFonts w:ascii="Arial" w:eastAsia="Arial" w:hAnsi="Arial" w:cs="Arial"/>
        <w:i/>
        <w:color w:val="FF0000"/>
        <w:sz w:val="18"/>
        <w:szCs w:val="18"/>
      </w:rPr>
      <w:tab/>
    </w:r>
    <w:r>
      <w:rPr>
        <w:rFonts w:ascii="Arial" w:eastAsia="Arial" w:hAnsi="Arial" w:cs="Arial"/>
        <w:i/>
        <w:color w:val="FF0000"/>
        <w:sz w:val="18"/>
        <w:szCs w:val="18"/>
      </w:rPr>
      <w:tab/>
    </w:r>
    <w:r>
      <w:rPr>
        <w:rFonts w:ascii="Arial" w:eastAsia="Arial" w:hAnsi="Arial" w:cs="Arial"/>
        <w:i/>
        <w:color w:val="FF0000"/>
        <w:sz w:val="18"/>
        <w:szCs w:val="18"/>
      </w:rPr>
      <w:tab/>
    </w:r>
    <w:r>
      <w:rPr>
        <w:rFonts w:ascii="Arial" w:eastAsia="Arial" w:hAnsi="Arial" w:cs="Arial"/>
        <w:i/>
        <w:color w:val="FF0000"/>
        <w:sz w:val="18"/>
        <w:szCs w:val="18"/>
      </w:rPr>
      <w:tab/>
    </w:r>
    <w:r>
      <w:rPr>
        <w:rFonts w:ascii="Arial" w:eastAsia="Arial" w:hAnsi="Arial" w:cs="Arial"/>
        <w:i/>
        <w:color w:val="FF0000"/>
        <w:sz w:val="18"/>
        <w:szCs w:val="18"/>
      </w:rPr>
      <w:tab/>
    </w:r>
    <w:r>
      <w:rPr>
        <w:rFonts w:ascii="Arial" w:eastAsia="Arial" w:hAnsi="Arial" w:cs="Arial"/>
        <w:i/>
        <w:color w:val="FF0000"/>
        <w:sz w:val="18"/>
        <w:szCs w:val="18"/>
      </w:rPr>
      <w:tab/>
    </w:r>
    <w:r>
      <w:rPr>
        <w:rFonts w:ascii="Arial" w:eastAsia="Arial" w:hAnsi="Arial" w:cs="Arial"/>
        <w:i/>
        <w:color w:val="FF0000"/>
        <w:sz w:val="18"/>
        <w:szCs w:val="18"/>
      </w:rPr>
      <w:tab/>
    </w:r>
    <w:r>
      <w:rPr>
        <w:rFonts w:ascii="Arial" w:eastAsia="Arial" w:hAnsi="Arial" w:cs="Arial"/>
        <w:i/>
        <w:color w:val="FF0000"/>
        <w:sz w:val="18"/>
        <w:szCs w:val="18"/>
      </w:rPr>
      <w:tab/>
    </w:r>
    <w:r>
      <w:rPr>
        <w:rFonts w:ascii="Arial" w:eastAsia="Arial" w:hAnsi="Arial" w:cs="Arial"/>
        <w:i/>
        <w:color w:val="FF0000"/>
        <w:sz w:val="18"/>
        <w:szCs w:val="18"/>
      </w:rPr>
      <w:tab/>
      <w:t xml:space="preserve">Page </w:t>
    </w:r>
    <w:r>
      <w:rPr>
        <w:rFonts w:ascii="Arial" w:eastAsia="Arial" w:hAnsi="Arial" w:cs="Arial"/>
        <w:i/>
        <w:color w:val="FF0000"/>
        <w:sz w:val="18"/>
        <w:szCs w:val="18"/>
      </w:rPr>
      <w:fldChar w:fldCharType="begin"/>
    </w:r>
    <w:r>
      <w:rPr>
        <w:rFonts w:ascii="Arial" w:eastAsia="Arial" w:hAnsi="Arial" w:cs="Arial"/>
        <w:i/>
        <w:color w:val="FF0000"/>
        <w:sz w:val="18"/>
        <w:szCs w:val="18"/>
      </w:rPr>
      <w:instrText>PAGE</w:instrText>
    </w:r>
    <w:r>
      <w:rPr>
        <w:rFonts w:ascii="Arial" w:eastAsia="Arial" w:hAnsi="Arial" w:cs="Arial"/>
        <w:i/>
        <w:color w:val="FF0000"/>
        <w:sz w:val="18"/>
        <w:szCs w:val="18"/>
      </w:rPr>
      <w:fldChar w:fldCharType="separate"/>
    </w:r>
    <w:r>
      <w:rPr>
        <w:rFonts w:ascii="Arial" w:eastAsia="Arial" w:hAnsi="Arial" w:cs="Arial"/>
        <w:i/>
        <w:noProof/>
        <w:color w:val="FF0000"/>
        <w:sz w:val="18"/>
        <w:szCs w:val="18"/>
      </w:rPr>
      <w:t>1</w:t>
    </w:r>
    <w:r>
      <w:rPr>
        <w:rFonts w:ascii="Arial" w:eastAsia="Arial" w:hAnsi="Arial" w:cs="Arial"/>
        <w:i/>
        <w:color w:val="FF0000"/>
        <w:sz w:val="18"/>
        <w:szCs w:val="18"/>
      </w:rPr>
      <w:fldChar w:fldCharType="end"/>
    </w:r>
    <w:r>
      <w:rPr>
        <w:rFonts w:ascii="Arial" w:eastAsia="Arial" w:hAnsi="Arial" w:cs="Arial"/>
        <w:i/>
        <w:color w:val="FF0000"/>
        <w:sz w:val="18"/>
        <w:szCs w:val="18"/>
      </w:rPr>
      <w:t xml:space="preserve"> of </w:t>
    </w:r>
    <w:r>
      <w:rPr>
        <w:rFonts w:ascii="Arial" w:eastAsia="Arial" w:hAnsi="Arial" w:cs="Arial"/>
        <w:i/>
        <w:color w:val="FF0000"/>
        <w:sz w:val="18"/>
        <w:szCs w:val="18"/>
      </w:rPr>
      <w:fldChar w:fldCharType="begin"/>
    </w:r>
    <w:r>
      <w:rPr>
        <w:rFonts w:ascii="Arial" w:eastAsia="Arial" w:hAnsi="Arial" w:cs="Arial"/>
        <w:i/>
        <w:color w:val="FF0000"/>
        <w:sz w:val="18"/>
        <w:szCs w:val="18"/>
      </w:rPr>
      <w:instrText>NUMPAGES</w:instrText>
    </w:r>
    <w:r>
      <w:rPr>
        <w:rFonts w:ascii="Arial" w:eastAsia="Arial" w:hAnsi="Arial" w:cs="Arial"/>
        <w:i/>
        <w:color w:val="FF0000"/>
        <w:sz w:val="18"/>
        <w:szCs w:val="18"/>
      </w:rPr>
      <w:fldChar w:fldCharType="separate"/>
    </w:r>
    <w:r>
      <w:rPr>
        <w:rFonts w:ascii="Arial" w:eastAsia="Arial" w:hAnsi="Arial" w:cs="Arial"/>
        <w:i/>
        <w:noProof/>
        <w:color w:val="FF0000"/>
        <w:sz w:val="18"/>
        <w:szCs w:val="18"/>
      </w:rPr>
      <w:t>2</w:t>
    </w:r>
    <w:r>
      <w:rPr>
        <w:rFonts w:ascii="Arial" w:eastAsia="Arial" w:hAnsi="Arial" w:cs="Arial"/>
        <w:i/>
        <w:color w:val="FF0000"/>
        <w:sz w:val="18"/>
        <w:szCs w:val="18"/>
      </w:rPr>
      <w:fldChar w:fldCharType="end"/>
    </w:r>
  </w:p>
  <w:p w14:paraId="277ABA32" w14:textId="77777777" w:rsidR="004856F6" w:rsidRDefault="00221BD1">
    <w:pPr>
      <w:ind w:left="-540" w:right="-829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C94E3EC" wp14:editId="26F8B4B8">
              <wp:simplePos x="0" y="0"/>
              <wp:positionH relativeFrom="column">
                <wp:posOffset>2374900</wp:posOffset>
              </wp:positionH>
              <wp:positionV relativeFrom="paragraph">
                <wp:posOffset>533400</wp:posOffset>
              </wp:positionV>
              <wp:extent cx="1171575" cy="142875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722850"/>
                        <a:ext cx="1143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9C48C" w14:textId="77777777" w:rsidR="004856F6" w:rsidRDefault="004856F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533400</wp:posOffset>
              </wp:positionV>
              <wp:extent cx="1171575" cy="142875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1575" cy="142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1D55" w14:textId="77777777" w:rsidR="00000000" w:rsidRDefault="00221BD1">
      <w:r>
        <w:separator/>
      </w:r>
    </w:p>
  </w:footnote>
  <w:footnote w:type="continuationSeparator" w:id="0">
    <w:p w14:paraId="69FEAFBC" w14:textId="77777777" w:rsidR="00000000" w:rsidRDefault="0022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EBF53" w14:textId="77777777" w:rsidR="004856F6" w:rsidRDefault="004856F6">
    <w:pPr>
      <w:tabs>
        <w:tab w:val="right" w:pos="9720"/>
      </w:tabs>
      <w:ind w:left="-720" w:right="-6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605D1"/>
    <w:multiLevelType w:val="multilevel"/>
    <w:tmpl w:val="C37E33B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AF397A"/>
    <w:multiLevelType w:val="multilevel"/>
    <w:tmpl w:val="8EA4C19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417CEF"/>
    <w:multiLevelType w:val="multilevel"/>
    <w:tmpl w:val="78A82B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F6"/>
    <w:rsid w:val="00221BD1"/>
    <w:rsid w:val="004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ACAA"/>
  <w15:docId w15:val="{BF09563D-A648-4E35-A626-63642DA3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tabs>
        <w:tab w:val="right" w:pos="9072"/>
      </w:tabs>
      <w:ind w:left="7020" w:right="-241"/>
    </w:pPr>
  </w:style>
  <w:style w:type="paragraph" w:styleId="BodyText2">
    <w:name w:val="Body Text 2"/>
    <w:basedOn w:val="Normal"/>
    <w:link w:val="BodyText2Char"/>
    <w:semiHidden/>
    <w:pPr>
      <w:tabs>
        <w:tab w:val="left" w:pos="-720"/>
      </w:tabs>
      <w:suppressAutoHyphens/>
      <w:jc w:val="both"/>
    </w:pPr>
    <w:rPr>
      <w:rFonts w:ascii="Tahoma" w:hAnsi="Tahoma" w:cs="Tahoma"/>
      <w:b/>
      <w:bCs/>
      <w:i/>
      <w:iCs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NormalWeb">
    <w:name w:val="Normal (Web)"/>
    <w:unhideWhenUsed/>
    <w:pPr>
      <w:spacing w:beforeAutospacing="1" w:afterAutospacing="1" w:line="276" w:lineRule="auto"/>
    </w:pPr>
    <w:rPr>
      <w:lang w:eastAsia="zh-CN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lang w:eastAsia="zh-CN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spacing w:val="-3"/>
      <w:szCs w:val="24"/>
    </w:rPr>
  </w:style>
  <w:style w:type="character" w:customStyle="1" w:styleId="BodyText2Char">
    <w:name w:val="Body Text 2 Char"/>
    <w:link w:val="BodyText2"/>
    <w:semiHidden/>
    <w:rPr>
      <w:rFonts w:ascii="Tahoma" w:eastAsia="Times New Roman" w:hAnsi="Tahoma" w:cs="Tahoma"/>
      <w:b/>
      <w:bCs/>
      <w:i/>
      <w:iCs/>
      <w:sz w:val="20"/>
      <w:szCs w:val="24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13F5D"/>
    <w:pPr>
      <w:ind w:left="720"/>
      <w:contextualSpacing/>
    </w:pPr>
  </w:style>
  <w:style w:type="character" w:styleId="Hyperlink">
    <w:name w:val="Hyperlink"/>
    <w:uiPriority w:val="99"/>
    <w:unhideWhenUsed/>
    <w:rsid w:val="00E9578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E4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95182538708?pwd=eU4wRzR0VmtjUTZKODhNK0NSdjY5d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westfieldparish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ncil@westfieldparishcouncil.co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9f6STKJMSzQMpsLpiwRvGoOU2Q==">AMUW2mWseXkf+ebogqcJq7KmGSlaBBLOAz+1VPPasVyV04+mPII9QAuCnpUoQB1AeVjJ2q5iNg4HQv0YYn9TeB5ZtGenwfruyncUdiqU/ccGh6ep0hsHsTnZ9vQ3tkiMWj8lzHXcSphTsYqGMpSqSRtlnGctPeXHMQ==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Tracey Stephens</cp:lastModifiedBy>
  <cp:revision>2</cp:revision>
  <dcterms:created xsi:type="dcterms:W3CDTF">2021-01-26T11:58:00Z</dcterms:created>
  <dcterms:modified xsi:type="dcterms:W3CDTF">2021-01-26T11:58:00Z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